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D3539C" w:rsidTr="00D3539C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D3539C" w:rsidRDefault="00D3539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D3539C" w:rsidRDefault="00D3539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D3539C" w:rsidRDefault="00D3539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D3539C" w:rsidRDefault="00D3539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«ШЕНШЕ ЯЛ КУНДЕМ»    </w:t>
            </w:r>
          </w:p>
          <w:p w:rsidR="00D3539C" w:rsidRDefault="00D3539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МУНИЦИПАЛЬНЫЙ ОБРАЗОВАНИЙЫН АДМИНИСТРАЦИЙЖЕ МУНИЦИПАЛЬНЫЙ УЧРЕЖДЕНИЙ</w:t>
            </w:r>
          </w:p>
          <w:p w:rsidR="00D3539C" w:rsidRDefault="00D3539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39C" w:rsidRDefault="00D3539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Users\Shinsha\AppData\Local\Temp\Rar$DIa0.053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insha\AppData\Local\Temp\Rar$DIa0.053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D3539C" w:rsidRDefault="00D3539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«ШИНЬШИНСКОЕ СЕЛЬСКОЕ ПОСЕЛЕНИЕ»</w:t>
            </w:r>
          </w:p>
          <w:p w:rsidR="00D3539C" w:rsidRDefault="00D3539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D3539C" w:rsidTr="00D3539C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3539C" w:rsidRDefault="00D3539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3539C" w:rsidRDefault="00D3539C">
            <w:pPr>
              <w:jc w:val="center"/>
              <w:rPr>
                <w:color w:val="0000FF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3539C" w:rsidRDefault="00D3539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D3539C" w:rsidRDefault="00D353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539C" w:rsidRDefault="00D3539C" w:rsidP="00D3539C">
      <w:pPr>
        <w:jc w:val="center"/>
      </w:pPr>
    </w:p>
    <w:p w:rsidR="00D3539C" w:rsidRDefault="00D3539C" w:rsidP="00D3539C"/>
    <w:p w:rsidR="00D3539C" w:rsidRDefault="00D3539C" w:rsidP="00D3539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02.06.2015  2015 года     № 32</w:t>
      </w:r>
    </w:p>
    <w:p w:rsidR="00D3539C" w:rsidRDefault="00D3539C" w:rsidP="00D3539C">
      <w:pPr>
        <w:jc w:val="center"/>
        <w:rPr>
          <w:sz w:val="28"/>
          <w:szCs w:val="28"/>
        </w:rPr>
      </w:pPr>
    </w:p>
    <w:p w:rsidR="00D3539C" w:rsidRDefault="00D3539C" w:rsidP="00D3539C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 утверждении отчета об исполнении бюджета муниципального образования «</w:t>
      </w:r>
      <w:proofErr w:type="spellStart"/>
      <w:r>
        <w:rPr>
          <w:rFonts w:ascii="Times New Roman" w:hAnsi="Times New Roman"/>
          <w:b/>
          <w:sz w:val="32"/>
          <w:szCs w:val="32"/>
        </w:rPr>
        <w:t>Шиньшинское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сельское поселение» за 2014 год.</w:t>
      </w:r>
    </w:p>
    <w:p w:rsidR="00D3539C" w:rsidRDefault="00D3539C" w:rsidP="00D3539C">
      <w:pPr>
        <w:pStyle w:val="ConsPlu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D3539C" w:rsidRDefault="00D3539C" w:rsidP="00D3539C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Рассмотрев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2014 год,  а</w:t>
      </w:r>
      <w:r>
        <w:rPr>
          <w:rFonts w:ascii="Times New Roman" w:hAnsi="Times New Roman" w:cs="Times New Roman"/>
          <w:sz w:val="28"/>
        </w:rPr>
        <w:t>дминистрация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муципального</w:t>
      </w:r>
      <w:proofErr w:type="spellEnd"/>
      <w:r>
        <w:rPr>
          <w:rFonts w:ascii="Times New Roman" w:hAnsi="Times New Roman"/>
          <w:sz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  </w:t>
      </w:r>
      <w:proofErr w:type="spellStart"/>
      <w:r>
        <w:rPr>
          <w:rFonts w:ascii="Times New Roman" w:hAnsi="Times New Roman"/>
          <w:sz w:val="28"/>
        </w:rPr>
        <w:t>п</w:t>
      </w:r>
      <w:proofErr w:type="spellEnd"/>
      <w:r>
        <w:rPr>
          <w:rFonts w:ascii="Times New Roman" w:hAnsi="Times New Roman"/>
          <w:sz w:val="28"/>
        </w:rPr>
        <w:t xml:space="preserve"> о с т а </w:t>
      </w:r>
      <w:proofErr w:type="spellStart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 xml:space="preserve"> о в л я е т: </w:t>
      </w:r>
    </w:p>
    <w:p w:rsidR="00D3539C" w:rsidRDefault="00D3539C" w:rsidP="00D3539C">
      <w:pPr>
        <w:pStyle w:val="ConsPlusNonformat"/>
        <w:tabs>
          <w:tab w:val="left" w:pos="90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прилагаемый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             2014 год по доходам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 9983,9 тыс.рублей</w:t>
      </w:r>
      <w:r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>
        <w:rPr>
          <w:rFonts w:ascii="Times New Roman" w:hAnsi="Times New Roman" w:cs="Times New Roman"/>
          <w:b/>
          <w:sz w:val="28"/>
          <w:szCs w:val="28"/>
        </w:rPr>
        <w:t>10349,3 тыс.рублей</w:t>
      </w:r>
      <w:r>
        <w:rPr>
          <w:rFonts w:ascii="Times New Roman" w:hAnsi="Times New Roman" w:cs="Times New Roman"/>
          <w:sz w:val="28"/>
          <w:szCs w:val="28"/>
        </w:rPr>
        <w:t xml:space="preserve">, с превышением расходов над доходами на сумму </w:t>
      </w:r>
      <w:r>
        <w:rPr>
          <w:rFonts w:ascii="Times New Roman" w:hAnsi="Times New Roman" w:cs="Times New Roman"/>
          <w:b/>
          <w:sz w:val="28"/>
          <w:szCs w:val="28"/>
        </w:rPr>
        <w:t xml:space="preserve">365,4 тыс.рублей </w:t>
      </w:r>
      <w:r>
        <w:rPr>
          <w:rFonts w:ascii="Times New Roman" w:hAnsi="Times New Roman" w:cs="Times New Roman"/>
          <w:sz w:val="28"/>
          <w:szCs w:val="28"/>
        </w:rPr>
        <w:t xml:space="preserve">за счет расходования остатка денежных средств бюджета поселения на начало 2014 года.. </w:t>
      </w:r>
    </w:p>
    <w:p w:rsidR="00D3539C" w:rsidRDefault="00D3539C" w:rsidP="00D3539C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  <w:szCs w:val="28"/>
        </w:rPr>
      </w:pPr>
      <w:r>
        <w:rPr>
          <w:sz w:val="28"/>
        </w:rPr>
        <w:t xml:space="preserve">          2.  Направить в установленном Положением о бюджетном процессе в муниципальном образовании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порядке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за 2014 год в Собрание депутатов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D3539C" w:rsidRDefault="00D3539C" w:rsidP="00D3539C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</w:rPr>
      </w:pPr>
      <w:r>
        <w:rPr>
          <w:sz w:val="28"/>
          <w:szCs w:val="28"/>
        </w:rPr>
        <w:t xml:space="preserve">          3. Обнародовать настоящее Постановление.</w:t>
      </w:r>
    </w:p>
    <w:p w:rsidR="00D3539C" w:rsidRDefault="00D3539C" w:rsidP="00D3539C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Васильеву А.В. (по согласованию).</w:t>
      </w:r>
    </w:p>
    <w:p w:rsidR="00D3539C" w:rsidRDefault="00D3539C" w:rsidP="00D3539C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539C" w:rsidRDefault="00D3539C" w:rsidP="00D3539C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539C" w:rsidRDefault="00D3539C" w:rsidP="00D3539C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539C" w:rsidRDefault="00D3539C" w:rsidP="00D353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F01B7" w:rsidRDefault="00D3539C" w:rsidP="00C84A92">
      <w:pPr>
        <w:jc w:val="both"/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Иванова П.С.   </w:t>
      </w:r>
    </w:p>
    <w:sectPr w:rsidR="001F01B7" w:rsidSect="001F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539C"/>
    <w:rsid w:val="001A2946"/>
    <w:rsid w:val="001F01B7"/>
    <w:rsid w:val="00763213"/>
    <w:rsid w:val="00C54F68"/>
    <w:rsid w:val="00C84A92"/>
    <w:rsid w:val="00D3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53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3539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Shinsha\AppData\Local\Temp\Rar$DIa0.053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Об утверждении отчета об исполнении бюджета муниципального образования «Шиньшинское сельское поселение» за 2014 год.</_x041e__x043f__x0438__x0441__x0430__x043d__x0438__x0435_>
    <_x2116__x0020__x0434__x043e__x043a__x0443__x043c__x0435__x043d__x0442__x0430_ xmlns="863b7f7b-da84-46a0-829e-ff86d1b7a783">32</_x2116__x0020__x0434__x043e__x043a__x0443__x043c__x0435__x043d__x0442__x0430_>
    <_x0414__x0430__x0442__x0430__x0020__x0434__x043e__x043a__x0443__x043c__x0435__x043d__x0442__x0430_ xmlns="863b7f7b-da84-46a0-829e-ff86d1b7a783">2015-06-01T20:00:00+00:00</_x0414__x0430__x0442__x0430__x0020__x0434__x043e__x043a__x0443__x043c__x0435__x043d__x0442__x0430_>
    <_dlc_DocId xmlns="57504d04-691e-4fc4-8f09-4f19fdbe90f6">XXJ7TYMEEKJ2-4367-66</_dlc_DocId>
    <_dlc_DocIdUrl xmlns="57504d04-691e-4fc4-8f09-4f19fdbe90f6">
      <Url>http://spsearch.gov.mari.ru:32643/morki/shinsha/_layouts/DocIdRedir.aspx?ID=XXJ7TYMEEKJ2-4367-66</Url>
      <Description>XXJ7TYMEEKJ2-4367-66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BDF41-C52E-42E0-9D02-3499B78FCC37}"/>
</file>

<file path=customXml/itemProps2.xml><?xml version="1.0" encoding="utf-8"?>
<ds:datastoreItem xmlns:ds="http://schemas.openxmlformats.org/officeDocument/2006/customXml" ds:itemID="{0FB96F50-63C9-4907-BCC1-32C24D2B15A7}"/>
</file>

<file path=customXml/itemProps3.xml><?xml version="1.0" encoding="utf-8"?>
<ds:datastoreItem xmlns:ds="http://schemas.openxmlformats.org/officeDocument/2006/customXml" ds:itemID="{87D01596-2EF8-4831-824A-8A70DEC666FE}"/>
</file>

<file path=customXml/itemProps4.xml><?xml version="1.0" encoding="utf-8"?>
<ds:datastoreItem xmlns:ds="http://schemas.openxmlformats.org/officeDocument/2006/customXml" ds:itemID="{DC151D50-688E-47FA-86EB-BDEAC0236A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32 от 02.06.2015</dc:title>
  <dc:creator>Shinsha</dc:creator>
  <cp:lastModifiedBy>Shinsha</cp:lastModifiedBy>
  <cp:revision>4</cp:revision>
  <dcterms:created xsi:type="dcterms:W3CDTF">2015-06-16T11:01:00Z</dcterms:created>
  <dcterms:modified xsi:type="dcterms:W3CDTF">2015-06-18T04:20:00Z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a992bd7d-2df0-4672-99b2-967fbeceae19</vt:lpwstr>
  </property>
</Properties>
</file>